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1280"/>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9008"/>
      </w:tblGrid>
      <w:tr w:rsidR="00004C2E" w:rsidRPr="008E7609" w14:paraId="26AE8B09" w14:textId="77777777" w:rsidTr="005A093A">
        <w:trPr>
          <w:trHeight w:val="2097"/>
        </w:trPr>
        <w:tc>
          <w:tcPr>
            <w:tcW w:w="2112" w:type="dxa"/>
          </w:tcPr>
          <w:p w14:paraId="2B90E489" w14:textId="19A32C59" w:rsidR="00004C2E" w:rsidRPr="008E7609" w:rsidRDefault="005A093A" w:rsidP="005A093A">
            <w:pPr>
              <w:spacing w:after="0" w:line="240" w:lineRule="auto"/>
              <w:rPr>
                <w:rFonts w:ascii="Rockwell" w:hAnsi="Rockwell"/>
                <w:color w:val="FF0000"/>
                <w:sz w:val="16"/>
                <w:szCs w:val="16"/>
              </w:rPr>
            </w:pPr>
            <w:r>
              <w:rPr>
                <w:rFonts w:ascii="Rockwell" w:hAnsi="Rockwell"/>
                <w:noProof/>
                <w:color w:val="FF0000"/>
                <w:sz w:val="16"/>
                <w:szCs w:val="16"/>
              </w:rPr>
              <w:drawing>
                <wp:anchor distT="0" distB="0" distL="114300" distR="114300" simplePos="0" relativeHeight="251658240" behindDoc="0" locked="0" layoutInCell="1" allowOverlap="1" wp14:anchorId="23E91971" wp14:editId="081FF92E">
                  <wp:simplePos x="0" y="0"/>
                  <wp:positionH relativeFrom="column">
                    <wp:posOffset>-31115</wp:posOffset>
                  </wp:positionH>
                  <wp:positionV relativeFrom="paragraph">
                    <wp:posOffset>337185</wp:posOffset>
                  </wp:positionV>
                  <wp:extent cx="1517015" cy="10350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7015" cy="1035050"/>
                          </a:xfrm>
                          <a:prstGeom prst="rect">
                            <a:avLst/>
                          </a:prstGeom>
                        </pic:spPr>
                      </pic:pic>
                    </a:graphicData>
                  </a:graphic>
                  <wp14:sizeRelV relativeFrom="margin">
                    <wp14:pctHeight>0</wp14:pctHeight>
                  </wp14:sizeRelV>
                </wp:anchor>
              </w:drawing>
            </w:r>
          </w:p>
        </w:tc>
        <w:tc>
          <w:tcPr>
            <w:tcW w:w="9512" w:type="dxa"/>
            <w:shd w:val="clear" w:color="auto" w:fill="D9D9D9" w:themeFill="background1" w:themeFillShade="D9"/>
          </w:tcPr>
          <w:p w14:paraId="33965549" w14:textId="77777777" w:rsidR="00004C2E" w:rsidRPr="008E7609" w:rsidRDefault="00004C2E" w:rsidP="000313CA">
            <w:pPr>
              <w:spacing w:after="0" w:line="240" w:lineRule="auto"/>
              <w:jc w:val="center"/>
              <w:rPr>
                <w:rFonts w:ascii="Rockwell" w:hAnsi="Rockwell"/>
                <w:b/>
                <w:bCs/>
                <w:color w:val="000000" w:themeColor="text1"/>
                <w:sz w:val="24"/>
                <w:szCs w:val="24"/>
              </w:rPr>
            </w:pPr>
          </w:p>
          <w:p w14:paraId="29529C13" w14:textId="736D1D2E" w:rsidR="00004C2E" w:rsidRPr="005A093A" w:rsidRDefault="00CE230D" w:rsidP="000313CA">
            <w:pPr>
              <w:spacing w:after="0" w:line="240" w:lineRule="auto"/>
              <w:jc w:val="center"/>
              <w:rPr>
                <w:rFonts w:ascii="Rockwell" w:hAnsi="Rockwell"/>
                <w:b/>
                <w:bCs/>
                <w:color w:val="000000" w:themeColor="text1"/>
                <w:sz w:val="144"/>
                <w:szCs w:val="144"/>
              </w:rPr>
            </w:pPr>
            <w:r w:rsidRPr="005A093A">
              <w:rPr>
                <w:rFonts w:ascii="Rockwell" w:hAnsi="Rockwell"/>
                <w:b/>
                <w:bCs/>
                <w:color w:val="000000" w:themeColor="text1"/>
                <w:sz w:val="144"/>
                <w:szCs w:val="144"/>
              </w:rPr>
              <w:t xml:space="preserve">Scientist </w:t>
            </w:r>
          </w:p>
          <w:p w14:paraId="613A5479" w14:textId="77777777" w:rsidR="00004C2E" w:rsidRDefault="00004C2E" w:rsidP="000313CA">
            <w:pPr>
              <w:spacing w:line="240" w:lineRule="auto"/>
              <w:jc w:val="center"/>
              <w:rPr>
                <w:rFonts w:ascii="Rockwell" w:hAnsi="Rockwell"/>
                <w:b/>
                <w:bCs/>
                <w:color w:val="000000" w:themeColor="text1"/>
                <w:sz w:val="24"/>
                <w:szCs w:val="24"/>
              </w:rPr>
            </w:pPr>
          </w:p>
          <w:p w14:paraId="15C7A26A" w14:textId="3C056D50" w:rsidR="00004C2E" w:rsidRPr="008E7609" w:rsidRDefault="00004C2E" w:rsidP="000313CA">
            <w:pPr>
              <w:spacing w:after="0" w:line="240" w:lineRule="auto"/>
              <w:jc w:val="center"/>
              <w:rPr>
                <w:rFonts w:ascii="Rockwell" w:hAnsi="Rockwell"/>
                <w:b/>
                <w:bCs/>
                <w:color w:val="FF0000"/>
                <w:sz w:val="24"/>
                <w:szCs w:val="24"/>
              </w:rPr>
            </w:pPr>
          </w:p>
        </w:tc>
      </w:tr>
    </w:tbl>
    <w:p w14:paraId="5FACC7B3" w14:textId="77777777" w:rsidR="008B6865" w:rsidRPr="008B6865" w:rsidRDefault="008B6865">
      <w:pPr>
        <w:rPr>
          <w:rFonts w:ascii="Rockwell" w:hAnsi="Rockwell"/>
          <w:sz w:val="24"/>
          <w:szCs w:val="24"/>
        </w:rPr>
      </w:pPr>
    </w:p>
    <w:p w14:paraId="7DB3E582" w14:textId="78B4A046" w:rsidR="008B6865" w:rsidRPr="00C660E0" w:rsidRDefault="00C660E0" w:rsidP="00C660E0">
      <w:pPr>
        <w:jc w:val="center"/>
        <w:rPr>
          <w:rFonts w:ascii="Rockwell" w:hAnsi="Rockwell"/>
          <w:b/>
          <w:bCs/>
          <w:sz w:val="24"/>
          <w:szCs w:val="24"/>
        </w:rPr>
      </w:pPr>
      <w:r w:rsidRPr="00C660E0">
        <w:rPr>
          <w:rFonts w:ascii="Rockwell" w:hAnsi="Rockwell"/>
          <w:b/>
          <w:bCs/>
          <w:sz w:val="24"/>
          <w:szCs w:val="24"/>
        </w:rPr>
        <w:t>Copyright Form</w:t>
      </w:r>
    </w:p>
    <w:p w14:paraId="1EF06AD2" w14:textId="593D5E28" w:rsidR="00C660E0" w:rsidRDefault="00C660E0">
      <w:pPr>
        <w:rPr>
          <w:rFonts w:ascii="Rockwell" w:hAnsi="Rockwell"/>
          <w:sz w:val="24"/>
          <w:szCs w:val="24"/>
        </w:rPr>
      </w:pPr>
    </w:p>
    <w:p w14:paraId="22520AF6" w14:textId="1EE7D3D7" w:rsidR="00C660E0" w:rsidRDefault="00C660E0" w:rsidP="00506579">
      <w:pPr>
        <w:spacing w:after="120" w:line="240" w:lineRule="auto"/>
        <w:rPr>
          <w:rFonts w:ascii="Rockwell" w:hAnsi="Rockwell"/>
          <w:sz w:val="24"/>
          <w:szCs w:val="24"/>
        </w:rPr>
      </w:pPr>
      <w:r>
        <w:rPr>
          <w:rFonts w:ascii="Rockwell" w:hAnsi="Rockwell"/>
          <w:sz w:val="24"/>
          <w:szCs w:val="24"/>
        </w:rPr>
        <w:t xml:space="preserve">To, </w:t>
      </w:r>
    </w:p>
    <w:p w14:paraId="3EB6A53D" w14:textId="583344F5" w:rsidR="00595797" w:rsidRDefault="00595797" w:rsidP="00506579">
      <w:pPr>
        <w:spacing w:after="120" w:line="240" w:lineRule="auto"/>
        <w:rPr>
          <w:rFonts w:ascii="Rockwell" w:hAnsi="Rockwell"/>
          <w:sz w:val="24"/>
          <w:szCs w:val="24"/>
        </w:rPr>
      </w:pPr>
      <w:r>
        <w:rPr>
          <w:rFonts w:ascii="Rockwell" w:hAnsi="Rockwell"/>
          <w:sz w:val="24"/>
          <w:szCs w:val="24"/>
        </w:rPr>
        <w:t>The Editor in chief,</w:t>
      </w:r>
    </w:p>
    <w:p w14:paraId="41E94A76" w14:textId="45C3EB33" w:rsidR="00595797" w:rsidRDefault="00595797" w:rsidP="00506579">
      <w:pPr>
        <w:spacing w:after="120" w:line="240" w:lineRule="auto"/>
        <w:rPr>
          <w:rFonts w:ascii="Rockwell" w:hAnsi="Rockwell"/>
          <w:sz w:val="24"/>
          <w:szCs w:val="24"/>
        </w:rPr>
      </w:pPr>
      <w:r>
        <w:rPr>
          <w:rFonts w:ascii="Rockwell" w:hAnsi="Rockwell"/>
          <w:sz w:val="24"/>
          <w:szCs w:val="24"/>
        </w:rPr>
        <w:t>Scientist</w:t>
      </w:r>
      <w:r w:rsidR="005A093A">
        <w:rPr>
          <w:rFonts w:ascii="Rockwell" w:hAnsi="Rockwell"/>
          <w:sz w:val="24"/>
          <w:szCs w:val="24"/>
        </w:rPr>
        <w:t>,</w:t>
      </w:r>
      <w:r>
        <w:rPr>
          <w:rFonts w:ascii="Rockwell" w:hAnsi="Rockwell"/>
          <w:sz w:val="24"/>
          <w:szCs w:val="24"/>
        </w:rPr>
        <w:t xml:space="preserve"> </w:t>
      </w:r>
    </w:p>
    <w:p w14:paraId="58267845" w14:textId="77777777" w:rsidR="00C660E0" w:rsidRDefault="00C660E0">
      <w:pPr>
        <w:rPr>
          <w:rFonts w:ascii="Rockwell" w:hAnsi="Rockwell"/>
          <w:sz w:val="24"/>
          <w:szCs w:val="24"/>
        </w:rPr>
      </w:pPr>
    </w:p>
    <w:p w14:paraId="266D78FF" w14:textId="4FD1E557" w:rsidR="001E1397" w:rsidRPr="008B6865" w:rsidRDefault="008B6865" w:rsidP="00C660E0">
      <w:pPr>
        <w:spacing w:line="360" w:lineRule="auto"/>
        <w:jc w:val="both"/>
        <w:rPr>
          <w:rFonts w:ascii="Rockwell" w:hAnsi="Rockwell"/>
          <w:sz w:val="24"/>
          <w:szCs w:val="24"/>
        </w:rPr>
      </w:pPr>
      <w:r w:rsidRPr="008B6865">
        <w:rPr>
          <w:rFonts w:ascii="Rockwell" w:hAnsi="Rockwell"/>
          <w:sz w:val="24"/>
          <w:szCs w:val="24"/>
        </w:rPr>
        <w:t xml:space="preserve">This is to certify that the outset and intend of this work entitled </w:t>
      </w:r>
      <w:r w:rsidR="00C660E0">
        <w:rPr>
          <w:rFonts w:ascii="Rockwell" w:hAnsi="Rockwel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Pr="008B6865">
        <w:rPr>
          <w:rFonts w:ascii="Rockwell" w:hAnsi="Rockwell"/>
          <w:sz w:val="24"/>
          <w:szCs w:val="24"/>
        </w:rPr>
        <w:t xml:space="preserve">and the analysis of the data, as well as writing of this manuscript, is an original work and truly compiled by me. I have reviewed the final version of manuscript and approve it for publication in </w:t>
      </w:r>
      <w:r w:rsidR="00506579">
        <w:rPr>
          <w:rFonts w:ascii="Rockwell" w:hAnsi="Rockwell"/>
          <w:sz w:val="24"/>
          <w:szCs w:val="24"/>
        </w:rPr>
        <w:t>t</w:t>
      </w:r>
      <w:r w:rsidRPr="008B6865">
        <w:rPr>
          <w:rFonts w:ascii="Rockwell" w:hAnsi="Rockwell"/>
          <w:sz w:val="24"/>
          <w:szCs w:val="24"/>
        </w:rPr>
        <w:t xml:space="preserve">he </w:t>
      </w:r>
      <w:r w:rsidR="000C5445">
        <w:rPr>
          <w:rFonts w:ascii="Rockwell" w:hAnsi="Rockwell"/>
          <w:sz w:val="24"/>
          <w:szCs w:val="24"/>
        </w:rPr>
        <w:t>Scientist</w:t>
      </w:r>
      <w:r w:rsidRPr="008B6865">
        <w:rPr>
          <w:rFonts w:ascii="Rockwell" w:hAnsi="Rockwell"/>
          <w:sz w:val="24"/>
          <w:szCs w:val="24"/>
        </w:rPr>
        <w:t>. All Author/s (if present) agree that above content of the manuscript will not be copyrighted, submitted, or published elsewhere (either in print or electronic media), and is also not imitative from any language elsewhere, while acceptance by</w:t>
      </w:r>
      <w:r w:rsidR="005A093A" w:rsidRPr="005A093A">
        <w:rPr>
          <w:rFonts w:ascii="Rockwell" w:hAnsi="Rockwell"/>
          <w:sz w:val="24"/>
          <w:szCs w:val="24"/>
        </w:rPr>
        <w:t xml:space="preserve"> </w:t>
      </w:r>
      <w:r w:rsidR="005A093A">
        <w:rPr>
          <w:rFonts w:ascii="Rockwell" w:hAnsi="Rockwell"/>
          <w:sz w:val="24"/>
          <w:szCs w:val="24"/>
        </w:rPr>
        <w:t>Scientist</w:t>
      </w:r>
      <w:r w:rsidR="005A093A">
        <w:rPr>
          <w:rFonts w:ascii="Rockwell" w:hAnsi="Rockwell"/>
          <w:sz w:val="24"/>
          <w:szCs w:val="24"/>
        </w:rPr>
        <w:t xml:space="preserve"> </w:t>
      </w:r>
      <w:r w:rsidRPr="008B6865">
        <w:rPr>
          <w:rFonts w:ascii="Rockwell" w:hAnsi="Rockwell"/>
          <w:sz w:val="24"/>
          <w:szCs w:val="24"/>
        </w:rPr>
        <w:t>is under consideration. I confirm that the data presented in the manuscript is authentic and in any circumstances, I/We will responsible to face any dispute, pointed out by anyone in future.</w:t>
      </w:r>
    </w:p>
    <w:p w14:paraId="27E8F0C0" w14:textId="429CD835" w:rsidR="008B6865" w:rsidRDefault="008B6865">
      <w:pPr>
        <w:rPr>
          <w:rFonts w:ascii="Rockwell" w:hAnsi="Rockwell"/>
          <w:sz w:val="24"/>
          <w:szCs w:val="24"/>
        </w:rPr>
      </w:pPr>
    </w:p>
    <w:p w14:paraId="161F3190" w14:textId="45BD1FA7" w:rsidR="008B6865" w:rsidRDefault="008B6865">
      <w:pPr>
        <w:rPr>
          <w:rFonts w:ascii="Rockwell" w:hAnsi="Rockwell"/>
          <w:sz w:val="24"/>
          <w:szCs w:val="24"/>
        </w:rPr>
      </w:pPr>
    </w:p>
    <w:p w14:paraId="0374284E" w14:textId="77777777" w:rsidR="008B6865" w:rsidRPr="008B6865" w:rsidRDefault="008B6865">
      <w:pPr>
        <w:rPr>
          <w:rFonts w:ascii="Rockwell" w:hAnsi="Rockwell"/>
          <w:sz w:val="24"/>
          <w:szCs w:val="24"/>
        </w:rPr>
      </w:pPr>
    </w:p>
    <w:p w14:paraId="01505AD0" w14:textId="19E58FFB" w:rsidR="008B6865" w:rsidRPr="008B6865" w:rsidRDefault="008B6865">
      <w:pPr>
        <w:rPr>
          <w:rFonts w:ascii="Rockwell" w:hAnsi="Rockwell"/>
          <w:sz w:val="24"/>
          <w:szCs w:val="24"/>
        </w:rPr>
      </w:pPr>
      <w:r w:rsidRPr="008B6865">
        <w:rPr>
          <w:rFonts w:ascii="Rockwell" w:hAnsi="Rockwell"/>
          <w:sz w:val="24"/>
          <w:szCs w:val="24"/>
        </w:rPr>
        <w:t xml:space="preserve">Author name and sign </w:t>
      </w:r>
    </w:p>
    <w:sectPr w:rsidR="008B6865" w:rsidRPr="008B6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65"/>
    <w:rsid w:val="00004C2E"/>
    <w:rsid w:val="000C5445"/>
    <w:rsid w:val="00311C1A"/>
    <w:rsid w:val="00506579"/>
    <w:rsid w:val="00595797"/>
    <w:rsid w:val="005A093A"/>
    <w:rsid w:val="00621540"/>
    <w:rsid w:val="008B6865"/>
    <w:rsid w:val="00C660E0"/>
    <w:rsid w:val="00CE230D"/>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7C1E"/>
  <w15:chartTrackingRefBased/>
  <w15:docId w15:val="{2939F75B-178B-4516-A97D-B1323425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865"/>
    <w:pPr>
      <w:spacing w:after="200" w:line="276" w:lineRule="auto"/>
    </w:pPr>
    <w:rPr>
      <w:rFonts w:ascii="Calibri" w:eastAsia="Times New Roman" w:hAnsi="Calibri"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865"/>
    <w:pPr>
      <w:spacing w:after="0" w:line="240" w:lineRule="auto"/>
    </w:pPr>
    <w:rPr>
      <w:rFonts w:ascii="Calibri" w:eastAsia="Calibri" w:hAnsi="Calibri"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dc:creator>
  <cp:keywords/>
  <dc:description/>
  <cp:lastModifiedBy>r m</cp:lastModifiedBy>
  <cp:revision>8</cp:revision>
  <dcterms:created xsi:type="dcterms:W3CDTF">2021-12-11T20:30:00Z</dcterms:created>
  <dcterms:modified xsi:type="dcterms:W3CDTF">2022-09-29T13:02:00Z</dcterms:modified>
</cp:coreProperties>
</file>